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Inter ExtraBold" w:cs="Inter ExtraBold" w:eastAsia="Inter ExtraBold" w:hAnsi="Inter ExtraBold"/>
          <w:sz w:val="32"/>
          <w:szCs w:val="32"/>
        </w:rPr>
      </w:pPr>
      <w:r w:rsidDel="00000000" w:rsidR="00000000" w:rsidRPr="00000000">
        <w:rPr>
          <w:rFonts w:ascii="Inter ExtraBold" w:cs="Inter ExtraBold" w:eastAsia="Inter ExtraBold" w:hAnsi="Inter ExtraBold"/>
          <w:sz w:val="32"/>
          <w:szCs w:val="32"/>
        </w:rPr>
        <w:drawing>
          <wp:inline distB="114300" distT="114300" distL="114300" distR="114300">
            <wp:extent cx="690563" cy="69056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563" cy="690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 ExtraBold" w:cs="Inter ExtraBold" w:eastAsia="Inter ExtraBold" w:hAnsi="Inter ExtraBold"/>
          <w:sz w:val="38"/>
          <w:szCs w:val="38"/>
        </w:rPr>
      </w:pPr>
      <w:r w:rsidDel="00000000" w:rsidR="00000000" w:rsidRPr="00000000">
        <w:rPr>
          <w:rFonts w:ascii="Inter ExtraBold" w:cs="Inter ExtraBold" w:eastAsia="Inter ExtraBold" w:hAnsi="Inter ExtraBold"/>
          <w:sz w:val="38"/>
          <w:szCs w:val="38"/>
          <w:rtl w:val="0"/>
        </w:rPr>
        <w:t xml:space="preserve">Gabrielle (Bri) Zamarron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color w:val="42beaf"/>
          <w:sz w:val="26"/>
          <w:szCs w:val="26"/>
        </w:rPr>
      </w:pPr>
      <w:r w:rsidDel="00000000" w:rsidR="00000000" w:rsidRPr="00000000">
        <w:rPr>
          <w:rFonts w:ascii="Inter" w:cs="Inter" w:eastAsia="Inter" w:hAnsi="Inter"/>
          <w:color w:val="42beaf"/>
          <w:sz w:val="26"/>
          <w:szCs w:val="26"/>
          <w:rtl w:val="0"/>
        </w:rPr>
        <w:t xml:space="preserve">Graphic Designer | Brand Designer</w:t>
      </w:r>
    </w:p>
    <w:p w:rsidR="00000000" w:rsidDel="00000000" w:rsidP="00000000" w:rsidRDefault="00000000" w:rsidRPr="00000000" w14:paraId="00000004">
      <w:pPr>
        <w:spacing w:before="120" w:line="360" w:lineRule="auto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42beaf"/>
            <w:u w:val="single"/>
            <w:rtl w:val="0"/>
          </w:rPr>
          <w:t xml:space="preserve">mikibearcreatives.com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| 816.381.0959 | Dallas, TX | </w:t>
      </w:r>
      <w:hyperlink r:id="rId8">
        <w:r w:rsidDel="00000000" w:rsidR="00000000" w:rsidRPr="00000000">
          <w:rPr>
            <w:rFonts w:ascii="Inter" w:cs="Inter" w:eastAsia="Inter" w:hAnsi="Inter"/>
            <w:color w:val="0000ff"/>
            <w:u w:val="single"/>
            <w:rtl w:val="0"/>
          </w:rPr>
          <w:t xml:space="preserve">mikibearcreatives@gmail.com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5956300" cy="2667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956300" cy="2667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Inter" w:cs="Inter" w:eastAsia="Inter" w:hAnsi="Inter"/>
          <w:color w:val="42beaf"/>
          <w:sz w:val="26"/>
          <w:szCs w:val="26"/>
        </w:rPr>
      </w:pPr>
      <w:r w:rsidDel="00000000" w:rsidR="00000000" w:rsidRPr="00000000">
        <w:rPr>
          <w:rFonts w:ascii="Inter" w:cs="Inter" w:eastAsia="Inter" w:hAnsi="Inter"/>
          <w:color w:val="42beaf"/>
          <w:sz w:val="26"/>
          <w:szCs w:val="26"/>
          <w:rtl w:val="0"/>
        </w:rPr>
        <w:t xml:space="preserve">PROFESSIONAL SUMMARY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Graphic Designer with 6+ years of experience creating brand identities, digital campaigns and marketing assets for national brands and start-ups. Passionate about bold, strategic design that connects with people and supports business goals. Tight deadlines, problem-solving and a fresh cup of coffee are where I do my best work. And yes, I'm probably the only Gabrielle you'll meet who goes by Bri.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Inter Medium" w:cs="Inter Medium" w:eastAsia="Inter Medium" w:hAnsi="Inter Medium"/>
          <w:color w:val="42beaf"/>
          <w:sz w:val="26"/>
          <w:szCs w:val="26"/>
        </w:rPr>
      </w:pPr>
      <w:r w:rsidDel="00000000" w:rsidR="00000000" w:rsidRPr="00000000">
        <w:rPr>
          <w:rFonts w:ascii="Inter Medium" w:cs="Inter Medium" w:eastAsia="Inter Medium" w:hAnsi="Inter Medium"/>
          <w:color w:val="42beaf"/>
          <w:sz w:val="26"/>
          <w:szCs w:val="26"/>
          <w:rtl w:val="0"/>
        </w:rPr>
        <w:t xml:space="preserve">WORK EXPERIENCE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PDI Technologies |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4"/>
          <w:szCs w:val="24"/>
          <w:rtl w:val="0"/>
        </w:rPr>
        <w:t xml:space="preserve">Graphic Designer</w:t>
      </w:r>
      <w:r w:rsidDel="00000000" w:rsidR="00000000" w:rsidRPr="00000000">
        <w:rPr>
          <w:rFonts w:ascii="Inter" w:cs="Inter" w:eastAsia="Inter" w:hAnsi="Inter"/>
          <w:rtl w:val="0"/>
        </w:rPr>
        <w:t xml:space="preserve"> </w:t>
        <w:tab/>
        <w:tab/>
        <w:tab/>
        <w:tab/>
        <w:t xml:space="preserve">       Jan. 2020 - June 2026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Managed creative campaigns for high-profile national brands, including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Shell Fuel Rewards</w:t>
      </w: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 to drive engagement and keep 100% brand consistency.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Created web, email, mobile, and print assets for brands including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Shell Fuel Rewards</w:t>
      </w: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 and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GasBuddy</w:t>
      </w: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Partnered daily with marketing managers, developers and cross-functional stakeholders making sure all business goals and production deadlines were met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Designed brand and marketing assets across web, email, mobile apps, and print to keep everything on brand and turned in on time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Managed up to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15 concurrent projects</w:t>
      </w: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 while maintaining quality and meeting fast-paced production schedules while also managing cross-functional stakeholder feedback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Produced marketing assets that aligned with established brand guidelines across multiple platforms for over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10+ different retailers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Simplybe |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4"/>
          <w:szCs w:val="24"/>
          <w:rtl w:val="0"/>
        </w:rPr>
        <w:t xml:space="preserve">Contract Graphic Designer</w:t>
      </w: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ab/>
      </w:r>
      <w:r w:rsidDel="00000000" w:rsidR="00000000" w:rsidRPr="00000000">
        <w:rPr>
          <w:rFonts w:ascii="Inter" w:cs="Inter" w:eastAsia="Inter" w:hAnsi="Inter"/>
          <w:rtl w:val="0"/>
        </w:rPr>
        <w:tab/>
        <w:tab/>
        <w:t xml:space="preserve"> Dec. 2021 - April 2024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Developed complete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brand identity systems</w:t>
      </w: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, including logos, color palettes, typography, and brand guidelines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Balanced multiple branding projects simultaneously while maintaining clear client communication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Ensured every piece of a project fell seamlessly together by creating mood boards, presentation decks and marketing materials for a variety of clients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Built brands including logos, color palettes, typography and </w:t>
      </w:r>
      <w:r w:rsidDel="00000000" w:rsidR="00000000" w:rsidRPr="00000000">
        <w:rPr>
          <w:rFonts w:ascii="Inter" w:cs="Inter" w:eastAsia="Inter" w:hAnsi="Inter"/>
          <w:b w:val="1"/>
          <w:bCs w:val="1"/>
          <w:color w:val="434343"/>
          <w:rtl w:val="0"/>
        </w:rPr>
        <w:t xml:space="preserve">visual guidelines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Delivered polished, cohesive branding that reflected each client's vision and story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Collaborated with the Art Director to refine concepts through feedback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Lucid Audio |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4"/>
          <w:szCs w:val="24"/>
          <w:rtl w:val="0"/>
        </w:rPr>
        <w:t xml:space="preserve">Graphic Designer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rtl w:val="0"/>
        </w:rPr>
        <w:tab/>
      </w:r>
      <w:r w:rsidDel="00000000" w:rsidR="00000000" w:rsidRPr="00000000">
        <w:rPr>
          <w:rFonts w:ascii="Inter" w:cs="Inter" w:eastAsia="Inter" w:hAnsi="Inter"/>
          <w:rtl w:val="0"/>
        </w:rPr>
        <w:tab/>
        <w:tab/>
        <w:tab/>
        <w:t xml:space="preserve">         Aug. 2019 - Jan. 2020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Prepared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production-ready</w:t>
      </w:r>
      <w:r w:rsidDel="00000000" w:rsidR="00000000" w:rsidRPr="00000000">
        <w:rPr>
          <w:rFonts w:ascii="Inter" w:cs="Inter" w:eastAsia="Inter" w:hAnsi="Inter"/>
          <w:rtl w:val="0"/>
        </w:rPr>
        <w:t xml:space="preserve"> files for catalogs, manuals sell sheets and other marketing collateral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Designed brochures, banners, sell sheets, catalogs and advertisements to drive sales, bring awareness to new products and prepare for tradeshows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Collaborated with the marketing team and other stakeholders,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leading meetings</w:t>
      </w:r>
      <w:r w:rsidDel="00000000" w:rsidR="00000000" w:rsidRPr="00000000">
        <w:rPr>
          <w:rFonts w:ascii="Inter" w:cs="Inter" w:eastAsia="Inter" w:hAnsi="Inter"/>
          <w:rtl w:val="0"/>
        </w:rPr>
        <w:t xml:space="preserve"> or sitting in to make sure I had the opportunity to understand a project in its entirety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Captured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 product photography</w:t>
      </w:r>
      <w:r w:rsidDel="00000000" w:rsidR="00000000" w:rsidRPr="00000000">
        <w:rPr>
          <w:rFonts w:ascii="Inter" w:cs="Inter" w:eastAsia="Inter" w:hAnsi="Inter"/>
          <w:rtl w:val="0"/>
        </w:rPr>
        <w:t xml:space="preserve"> using a DSLR camera on occasion for manuals and sell sheets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Inter" w:cs="Inter" w:eastAsia="Inter" w:hAnsi="Inter"/>
          <w:color w:val="42beaf"/>
          <w:sz w:val="26"/>
          <w:szCs w:val="26"/>
        </w:rPr>
      </w:pPr>
      <w:r w:rsidDel="00000000" w:rsidR="00000000" w:rsidRPr="00000000">
        <w:rPr>
          <w:rFonts w:ascii="Inter" w:cs="Inter" w:eastAsia="Inter" w:hAnsi="Inter"/>
          <w:color w:val="42beaf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Bachelor of Fine Arts</w:t>
      </w:r>
      <w:r w:rsidDel="00000000" w:rsidR="00000000" w:rsidRPr="00000000">
        <w:rPr>
          <w:rFonts w:ascii="Inter" w:cs="Inter" w:eastAsia="Inter" w:hAnsi="Inter"/>
          <w:rtl w:val="0"/>
        </w:rPr>
        <w:t xml:space="preserve"> |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Visual Communication Design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University of Texas at Arlington | Arlington, TX 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Inter" w:cs="Inter" w:eastAsia="Inter" w:hAnsi="Inter"/>
          <w:color w:val="42beaf"/>
          <w:sz w:val="26"/>
          <w:szCs w:val="26"/>
        </w:rPr>
      </w:pPr>
      <w:r w:rsidDel="00000000" w:rsidR="00000000" w:rsidRPr="00000000">
        <w:rPr>
          <w:rFonts w:ascii="Inter" w:cs="Inter" w:eastAsia="Inter" w:hAnsi="Inter"/>
          <w:color w:val="42beaf"/>
          <w:sz w:val="26"/>
          <w:szCs w:val="26"/>
          <w:rtl w:val="0"/>
        </w:rPr>
        <w:t xml:space="preserve">SKILLS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Inter" w:cs="Inter" w:eastAsia="Inter" w:hAnsi="Inter"/>
          <w:b w:val="1"/>
          <w:bCs w:val="1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Design:</w:t>
      </w:r>
      <w:r w:rsidDel="00000000" w:rsidR="00000000" w:rsidRPr="00000000">
        <w:rPr>
          <w:rFonts w:ascii="Inter" w:cs="Inter" w:eastAsia="Inter" w:hAnsi="Inter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Software:</w:t>
      </w:r>
      <w:r w:rsidDel="00000000" w:rsidR="00000000" w:rsidRPr="00000000">
        <w:rPr>
          <w:rFonts w:ascii="Inter" w:cs="Inter" w:eastAsia="Inter" w:hAnsi="Inter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Emerging: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Brand Identity</w:t>
        <w:tab/>
        <w:tab/>
        <w:t xml:space="preserve">Adobe</w:t>
        <w:tab/>
        <w:t xml:space="preserve">Illustrator</w:t>
        <w:tab/>
        <w:tab/>
        <w:t xml:space="preserve">Motion Graphics (Developing)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Marketing Design</w:t>
        <w:tab/>
        <w:tab/>
        <w:t xml:space="preserve">Adobe Photoshop</w:t>
        <w:tab/>
        <w:tab/>
        <w:t xml:space="preserve">AI Workflow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Web Design</w:t>
        <w:tab/>
        <w:tab/>
        <w:tab/>
        <w:t xml:space="preserve">Adobe InDesign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Inter" w:cs="Inter" w:eastAsia="Inter" w:hAnsi="Inter"/>
          <w:color w:val="434343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Print Production</w:t>
        <w:tab/>
        <w:tab/>
        <w:t xml:space="preserve">Figma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color w:val="434343"/>
          <w:rtl w:val="0"/>
        </w:rPr>
        <w:t xml:space="preserve">Production Design</w:t>
      </w:r>
      <w:r w:rsidDel="00000000" w:rsidR="00000000" w:rsidRPr="00000000">
        <w:rPr>
          <w:rFonts w:ascii="Inter" w:cs="Inter" w:eastAsia="Inter" w:hAnsi="Inter"/>
          <w:rtl w:val="0"/>
        </w:rPr>
        <w:tab/>
        <w:tab/>
        <w:tab/>
        <w:tab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 ExtraBold">
    <w:embedBold w:fontKey="{00000000-0000-0000-0000-000000000000}" r:id="rId5" w:subsetted="0"/>
    <w:embedBoldItalic w:fontKey="{00000000-0000-0000-0000-000000000000}" r:id="rId6" w:subsetted="0"/>
  </w:font>
  <w:font w:name="Inter Mediu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mikibearcreatives.com" TargetMode="External"/><Relationship Id="rId8" Type="http://schemas.openxmlformats.org/officeDocument/2006/relationships/hyperlink" Target="mailto:mikibearcreatives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10" Type="http://schemas.openxmlformats.org/officeDocument/2006/relationships/font" Target="fonts/InterMedium-boldItalic.ttf"/><Relationship Id="rId9" Type="http://schemas.openxmlformats.org/officeDocument/2006/relationships/font" Target="fonts/InterMedium-italic.ttf"/><Relationship Id="rId5" Type="http://schemas.openxmlformats.org/officeDocument/2006/relationships/font" Target="fonts/InterExtraBold-bold.ttf"/><Relationship Id="rId6" Type="http://schemas.openxmlformats.org/officeDocument/2006/relationships/font" Target="fonts/InterExtraBold-boldItalic.ttf"/><Relationship Id="rId7" Type="http://schemas.openxmlformats.org/officeDocument/2006/relationships/font" Target="fonts/InterMedium-regular.ttf"/><Relationship Id="rId8" Type="http://schemas.openxmlformats.org/officeDocument/2006/relationships/font" Target="fonts/InterMediu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